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009" w:rsidRPr="00D15575" w:rsidRDefault="008C2009" w:rsidP="00C33221">
      <w:pPr>
        <w:ind w:left="708"/>
        <w:rPr>
          <w:rFonts w:ascii="Times New Roman" w:hAnsi="Times New Roman" w:cs="Times New Roman"/>
          <w:sz w:val="24"/>
          <w:szCs w:val="24"/>
        </w:rPr>
      </w:pPr>
      <w:r w:rsidRPr="00D155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C33221" w:rsidRPr="00D155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15575">
        <w:rPr>
          <w:rFonts w:ascii="Times New Roman" w:hAnsi="Times New Roman" w:cs="Times New Roman"/>
          <w:sz w:val="24"/>
          <w:szCs w:val="24"/>
        </w:rPr>
        <w:t xml:space="preserve">   </w:t>
      </w:r>
      <w:r w:rsidRPr="00D15575">
        <w:t xml:space="preserve">Заведующая  МКДОУ                                                                    </w:t>
      </w:r>
    </w:p>
    <w:p w:rsidR="008C2009" w:rsidRPr="00D15575" w:rsidRDefault="008C2009" w:rsidP="008C2009">
      <w:pPr>
        <w:jc w:val="right"/>
      </w:pPr>
      <w:r w:rsidRPr="00D15575">
        <w:rPr>
          <w:rFonts w:ascii="Times New Roman" w:hAnsi="Times New Roman" w:cs="Times New Roman"/>
          <w:sz w:val="24"/>
          <w:szCs w:val="24"/>
        </w:rPr>
        <w:t xml:space="preserve"> </w:t>
      </w:r>
      <w:r w:rsidR="00955536">
        <w:t xml:space="preserve">«Детский сад №9» с. </w:t>
      </w:r>
      <w:proofErr w:type="spellStart"/>
      <w:r w:rsidR="00955536">
        <w:t>Н.Кегер</w:t>
      </w:r>
      <w:proofErr w:type="spellEnd"/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  <w:r w:rsidRPr="00D15575">
        <w:t xml:space="preserve">                                                                                                                                         </w:t>
      </w:r>
      <w:r w:rsidRPr="00D15575">
        <w:rPr>
          <w:u w:val="single"/>
        </w:rPr>
        <w:t xml:space="preserve">                       </w:t>
      </w:r>
      <w:r w:rsidR="00955536">
        <w:t xml:space="preserve">  </w:t>
      </w:r>
      <w:proofErr w:type="spellStart"/>
      <w:r w:rsidR="00955536">
        <w:t>Л.Р.Гитинасулова</w:t>
      </w:r>
      <w:proofErr w:type="spellEnd"/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8C2009" w:rsidRPr="00D15575" w:rsidRDefault="008C2009" w:rsidP="00D155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D15575">
        <w:rPr>
          <w:rFonts w:ascii="Times New Roman" w:hAnsi="Times New Roman" w:cs="Times New Roman"/>
          <w:bCs/>
          <w:sz w:val="40"/>
          <w:szCs w:val="40"/>
        </w:rPr>
        <w:t xml:space="preserve">Положение </w:t>
      </w:r>
      <w:r w:rsidR="00B17DD7">
        <w:rPr>
          <w:rFonts w:ascii="Times New Roman" w:hAnsi="Times New Roman" w:cs="Times New Roman"/>
          <w:bCs/>
          <w:sz w:val="40"/>
          <w:szCs w:val="40"/>
        </w:rPr>
        <w:t>об организации предметно-пространственной среды в Д</w:t>
      </w:r>
      <w:r w:rsidR="00D15575" w:rsidRPr="00D15575">
        <w:rPr>
          <w:rFonts w:ascii="Times New Roman" w:hAnsi="Times New Roman" w:cs="Times New Roman"/>
          <w:bCs/>
          <w:sz w:val="40"/>
          <w:szCs w:val="40"/>
        </w:rPr>
        <w:t>ОУ</w:t>
      </w:r>
      <w:r w:rsidR="00B17DD7">
        <w:rPr>
          <w:rFonts w:ascii="Times New Roman" w:hAnsi="Times New Roman" w:cs="Times New Roman"/>
          <w:bCs/>
          <w:sz w:val="40"/>
          <w:szCs w:val="40"/>
        </w:rPr>
        <w:t xml:space="preserve"> в соответствии ФГОС</w:t>
      </w:r>
    </w:p>
    <w:p w:rsidR="00D15575" w:rsidRPr="00D15575" w:rsidRDefault="00D15575" w:rsidP="00D155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D15575" w:rsidRPr="00D15575" w:rsidRDefault="00D15575" w:rsidP="00D155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D15575" w:rsidRPr="00D15575" w:rsidRDefault="00D15575" w:rsidP="00D155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D15575" w:rsidRPr="00D15575" w:rsidRDefault="00D15575" w:rsidP="00D15575">
      <w:pPr>
        <w:ind w:firstLine="709"/>
        <w:jc w:val="center"/>
        <w:rPr>
          <w:b/>
          <w:bCs/>
          <w:sz w:val="28"/>
          <w:szCs w:val="28"/>
        </w:rPr>
      </w:pPr>
      <w:r w:rsidRPr="00D15575">
        <w:rPr>
          <w:b/>
          <w:sz w:val="28"/>
          <w:szCs w:val="28"/>
        </w:rPr>
        <w:t>Муниципальное</w:t>
      </w:r>
      <w:r w:rsidRPr="00D15575">
        <w:rPr>
          <w:b/>
          <w:bCs/>
          <w:sz w:val="28"/>
          <w:szCs w:val="28"/>
        </w:rPr>
        <w:t xml:space="preserve"> казенное дошкольное образоват</w:t>
      </w:r>
      <w:r w:rsidR="00955536">
        <w:rPr>
          <w:b/>
          <w:bCs/>
          <w:sz w:val="28"/>
          <w:szCs w:val="28"/>
        </w:rPr>
        <w:t>ельное учреждение</w:t>
      </w:r>
      <w:proofErr w:type="gramStart"/>
      <w:r w:rsidR="00955536">
        <w:rPr>
          <w:b/>
          <w:bCs/>
          <w:sz w:val="28"/>
          <w:szCs w:val="28"/>
        </w:rPr>
        <w:t>«Д</w:t>
      </w:r>
      <w:proofErr w:type="gramEnd"/>
      <w:r w:rsidR="00955536">
        <w:rPr>
          <w:b/>
          <w:bCs/>
          <w:sz w:val="28"/>
          <w:szCs w:val="28"/>
        </w:rPr>
        <w:t>етский сад №9</w:t>
      </w:r>
      <w:r w:rsidR="00955536">
        <w:rPr>
          <w:b/>
          <w:sz w:val="28"/>
          <w:szCs w:val="28"/>
        </w:rPr>
        <w:t>» с. Н.Кегер</w:t>
      </w:r>
    </w:p>
    <w:p w:rsidR="00D15575" w:rsidRPr="00D15575" w:rsidRDefault="00D15575" w:rsidP="00D155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B17DD7" w:rsidRDefault="00B17DD7" w:rsidP="00B17DD7">
      <w:pPr>
        <w:pStyle w:val="a3"/>
        <w:numPr>
          <w:ilvl w:val="0"/>
          <w:numId w:val="1"/>
        </w:numPr>
        <w:spacing w:line="360" w:lineRule="auto"/>
        <w:rPr>
          <w:b/>
          <w:sz w:val="24"/>
        </w:rPr>
      </w:pPr>
      <w:r w:rsidRPr="00B17DD7">
        <w:rPr>
          <w:b/>
          <w:sz w:val="24"/>
        </w:rPr>
        <w:t>Общие положения</w:t>
      </w:r>
    </w:p>
    <w:p w:rsidR="00B17DD7" w:rsidRPr="00B17DD7" w:rsidRDefault="00B17DD7" w:rsidP="00B17DD7">
      <w:pPr>
        <w:pStyle w:val="a3"/>
        <w:spacing w:line="360" w:lineRule="auto"/>
        <w:ind w:left="720"/>
        <w:jc w:val="left"/>
        <w:rPr>
          <w:b/>
          <w:sz w:val="24"/>
        </w:rPr>
      </w:pPr>
    </w:p>
    <w:p w:rsidR="00B17DD7" w:rsidRPr="00B17DD7" w:rsidRDefault="00B17DD7" w:rsidP="00B17DD7">
      <w:pPr>
        <w:pStyle w:val="a3"/>
        <w:numPr>
          <w:ilvl w:val="1"/>
          <w:numId w:val="2"/>
        </w:numPr>
        <w:spacing w:line="360" w:lineRule="auto"/>
        <w:jc w:val="both"/>
        <w:rPr>
          <w:sz w:val="24"/>
        </w:rPr>
      </w:pPr>
      <w:r w:rsidRPr="00B17DD7">
        <w:rPr>
          <w:sz w:val="24"/>
        </w:rPr>
        <w:t>Образовательная среда в детском саду предполагает специально созданные условия для проживания ребёнком дошкольного детства.</w:t>
      </w:r>
    </w:p>
    <w:p w:rsidR="00B17DD7" w:rsidRPr="00B17DD7" w:rsidRDefault="00B17DD7" w:rsidP="00B17DD7">
      <w:pPr>
        <w:pStyle w:val="a3"/>
        <w:numPr>
          <w:ilvl w:val="1"/>
          <w:numId w:val="2"/>
        </w:numPr>
        <w:spacing w:line="360" w:lineRule="auto"/>
        <w:jc w:val="both"/>
        <w:rPr>
          <w:sz w:val="24"/>
        </w:rPr>
      </w:pPr>
      <w:r w:rsidRPr="00B17DD7">
        <w:rPr>
          <w:sz w:val="24"/>
        </w:rPr>
        <w:t>Предметно-развивающая среда – это определённое пространство, организационно оформленное и предметно насыщенное, приспособленное для удовлетворения потребностей ребёнка в познании, общении, труде, физическом и духовном развитии в целом.</w:t>
      </w:r>
    </w:p>
    <w:p w:rsidR="00B17DD7" w:rsidRPr="00B17DD7" w:rsidRDefault="00B17DD7" w:rsidP="00B17DD7">
      <w:pPr>
        <w:pStyle w:val="a3"/>
        <w:numPr>
          <w:ilvl w:val="1"/>
          <w:numId w:val="2"/>
        </w:numPr>
        <w:spacing w:line="360" w:lineRule="auto"/>
        <w:jc w:val="both"/>
        <w:rPr>
          <w:sz w:val="24"/>
        </w:rPr>
      </w:pPr>
      <w:r w:rsidRPr="00B17DD7">
        <w:rPr>
          <w:sz w:val="24"/>
        </w:rPr>
        <w:t>Развивающая предметно-пространственная среда включает в себя обеспечение активной жизнедеятельности ребёнка, становления его субъектной позиции, развития творческих проявлений всеми доступными, побуждающими к самовыражению средствами.</w:t>
      </w:r>
    </w:p>
    <w:p w:rsidR="00B17DD7" w:rsidRPr="00B17DD7" w:rsidRDefault="00B17DD7" w:rsidP="00B17DD7">
      <w:pPr>
        <w:pStyle w:val="a3"/>
        <w:numPr>
          <w:ilvl w:val="1"/>
          <w:numId w:val="2"/>
        </w:numPr>
        <w:spacing w:line="360" w:lineRule="auto"/>
        <w:jc w:val="both"/>
        <w:rPr>
          <w:sz w:val="24"/>
        </w:rPr>
      </w:pPr>
      <w:r w:rsidRPr="00B17DD7">
        <w:rPr>
          <w:sz w:val="24"/>
        </w:rPr>
        <w:t>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уединения.</w:t>
      </w:r>
    </w:p>
    <w:p w:rsidR="00B17DD7" w:rsidRPr="00B17DD7" w:rsidRDefault="00B17DD7" w:rsidP="00B17DD7">
      <w:pPr>
        <w:pStyle w:val="a3"/>
        <w:numPr>
          <w:ilvl w:val="1"/>
          <w:numId w:val="2"/>
        </w:numPr>
        <w:spacing w:line="360" w:lineRule="auto"/>
        <w:jc w:val="both"/>
        <w:rPr>
          <w:sz w:val="24"/>
        </w:rPr>
      </w:pPr>
      <w:r w:rsidRPr="00B17DD7">
        <w:rPr>
          <w:sz w:val="24"/>
        </w:rPr>
        <w:t>Учреждение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B17DD7" w:rsidRPr="00B17DD7" w:rsidRDefault="00B17DD7" w:rsidP="00B17DD7">
      <w:pPr>
        <w:pStyle w:val="a3"/>
        <w:spacing w:line="360" w:lineRule="auto"/>
        <w:jc w:val="both"/>
        <w:rPr>
          <w:sz w:val="24"/>
        </w:rPr>
      </w:pPr>
    </w:p>
    <w:p w:rsidR="00B17DD7" w:rsidRPr="00B17DD7" w:rsidRDefault="00B17DD7" w:rsidP="00B17DD7">
      <w:pPr>
        <w:pStyle w:val="a3"/>
        <w:numPr>
          <w:ilvl w:val="0"/>
          <w:numId w:val="1"/>
        </w:numPr>
        <w:spacing w:line="360" w:lineRule="auto"/>
        <w:rPr>
          <w:sz w:val="24"/>
        </w:rPr>
      </w:pPr>
      <w:r w:rsidRPr="00B17DD7">
        <w:rPr>
          <w:b/>
          <w:sz w:val="24"/>
        </w:rPr>
        <w:t>Задачи организации развивающей предметно-пространственной среды</w:t>
      </w:r>
      <w:r w:rsidRPr="00B17DD7">
        <w:rPr>
          <w:sz w:val="24"/>
        </w:rPr>
        <w:t>.</w:t>
      </w:r>
    </w:p>
    <w:p w:rsidR="00B17DD7" w:rsidRPr="00B17DD7" w:rsidRDefault="00B17DD7" w:rsidP="00B17DD7">
      <w:pPr>
        <w:pStyle w:val="a3"/>
        <w:spacing w:line="360" w:lineRule="auto"/>
        <w:ind w:left="1080"/>
        <w:jc w:val="both"/>
        <w:rPr>
          <w:sz w:val="24"/>
        </w:rPr>
      </w:pPr>
    </w:p>
    <w:p w:rsidR="00B17DD7" w:rsidRPr="00B17DD7" w:rsidRDefault="00B17DD7" w:rsidP="00B17DD7">
      <w:pPr>
        <w:pStyle w:val="a3"/>
        <w:spacing w:line="360" w:lineRule="auto"/>
        <w:jc w:val="both"/>
        <w:rPr>
          <w:sz w:val="24"/>
        </w:rPr>
      </w:pPr>
      <w:r w:rsidRPr="00B17DD7">
        <w:rPr>
          <w:sz w:val="24"/>
        </w:rPr>
        <w:t xml:space="preserve">     2.1. Организация образовательного пространства и разнообразие материалов, оборудования и инвентаря должны обеспечивать:</w:t>
      </w:r>
    </w:p>
    <w:p w:rsidR="00B17DD7" w:rsidRPr="00B17DD7" w:rsidRDefault="00B17DD7" w:rsidP="00B17DD7">
      <w:pPr>
        <w:pStyle w:val="a3"/>
        <w:numPr>
          <w:ilvl w:val="1"/>
          <w:numId w:val="3"/>
        </w:numPr>
        <w:spacing w:line="360" w:lineRule="auto"/>
        <w:jc w:val="both"/>
        <w:rPr>
          <w:sz w:val="24"/>
        </w:rPr>
      </w:pPr>
      <w:r w:rsidRPr="00B17DD7">
        <w:rPr>
          <w:sz w:val="24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 на участке);</w:t>
      </w:r>
    </w:p>
    <w:p w:rsidR="00B17DD7" w:rsidRPr="00B17DD7" w:rsidRDefault="00B17DD7" w:rsidP="00B17DD7">
      <w:pPr>
        <w:pStyle w:val="a3"/>
        <w:numPr>
          <w:ilvl w:val="1"/>
          <w:numId w:val="3"/>
        </w:numPr>
        <w:spacing w:line="360" w:lineRule="auto"/>
        <w:jc w:val="both"/>
        <w:rPr>
          <w:sz w:val="24"/>
        </w:rPr>
      </w:pPr>
      <w:r w:rsidRPr="00B17DD7">
        <w:rPr>
          <w:sz w:val="24"/>
        </w:rPr>
        <w:t>двигательную активность, в том числе развитие крупной моторики, участие в подвижных играх и соревнованиях (на участке);</w:t>
      </w:r>
    </w:p>
    <w:p w:rsidR="00B17DD7" w:rsidRPr="00B17DD7" w:rsidRDefault="00B17DD7" w:rsidP="00B17DD7">
      <w:pPr>
        <w:pStyle w:val="a3"/>
        <w:numPr>
          <w:ilvl w:val="1"/>
          <w:numId w:val="3"/>
        </w:numPr>
        <w:spacing w:line="360" w:lineRule="auto"/>
        <w:jc w:val="both"/>
        <w:rPr>
          <w:sz w:val="24"/>
        </w:rPr>
      </w:pPr>
      <w:r w:rsidRPr="00B17DD7">
        <w:rPr>
          <w:sz w:val="24"/>
        </w:rPr>
        <w:t>эмоциональное благополучие детей во взаимодействии с предметно-пространственным окружением;</w:t>
      </w:r>
    </w:p>
    <w:p w:rsidR="00B17DD7" w:rsidRPr="00B17DD7" w:rsidRDefault="00B17DD7" w:rsidP="00B17DD7">
      <w:pPr>
        <w:pStyle w:val="a3"/>
        <w:numPr>
          <w:ilvl w:val="1"/>
          <w:numId w:val="3"/>
        </w:numPr>
        <w:spacing w:line="360" w:lineRule="auto"/>
        <w:jc w:val="both"/>
        <w:rPr>
          <w:sz w:val="24"/>
        </w:rPr>
      </w:pPr>
      <w:r w:rsidRPr="00B17DD7">
        <w:rPr>
          <w:sz w:val="24"/>
        </w:rPr>
        <w:t>возможность самовыражения детей.</w:t>
      </w:r>
    </w:p>
    <w:p w:rsidR="00B17DD7" w:rsidRPr="00B17DD7" w:rsidRDefault="00B17DD7" w:rsidP="00B17DD7">
      <w:pPr>
        <w:pStyle w:val="a3"/>
        <w:spacing w:line="360" w:lineRule="auto"/>
        <w:jc w:val="both"/>
        <w:rPr>
          <w:sz w:val="24"/>
        </w:rPr>
      </w:pPr>
      <w:r w:rsidRPr="00B17DD7">
        <w:rPr>
          <w:sz w:val="24"/>
        </w:rPr>
        <w:lastRenderedPageBreak/>
        <w:t xml:space="preserve">   Для детей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B17DD7" w:rsidRPr="00B17DD7" w:rsidRDefault="00B17DD7" w:rsidP="00B17DD7">
      <w:pPr>
        <w:pStyle w:val="a3"/>
        <w:spacing w:line="360" w:lineRule="auto"/>
        <w:jc w:val="both"/>
        <w:rPr>
          <w:sz w:val="24"/>
        </w:rPr>
      </w:pPr>
      <w:r w:rsidRPr="00B17DD7">
        <w:rPr>
          <w:sz w:val="24"/>
        </w:rPr>
        <w:t xml:space="preserve">          Развивающая предметно-пространственная среда должна обеспечивать:</w:t>
      </w:r>
    </w:p>
    <w:p w:rsidR="00B17DD7" w:rsidRPr="00B17DD7" w:rsidRDefault="00B17DD7" w:rsidP="00B17DD7">
      <w:pPr>
        <w:pStyle w:val="a3"/>
        <w:numPr>
          <w:ilvl w:val="1"/>
          <w:numId w:val="1"/>
        </w:numPr>
        <w:spacing w:line="360" w:lineRule="auto"/>
        <w:jc w:val="both"/>
        <w:rPr>
          <w:sz w:val="24"/>
        </w:rPr>
      </w:pPr>
      <w:r w:rsidRPr="00B17DD7">
        <w:rPr>
          <w:sz w:val="24"/>
        </w:rPr>
        <w:t xml:space="preserve"> реализацию основной образовательной программы детского сада ОУ;</w:t>
      </w:r>
    </w:p>
    <w:p w:rsidR="00B17DD7" w:rsidRPr="00B17DD7" w:rsidRDefault="00B17DD7" w:rsidP="00B17DD7">
      <w:pPr>
        <w:pStyle w:val="a3"/>
        <w:numPr>
          <w:ilvl w:val="1"/>
          <w:numId w:val="1"/>
        </w:numPr>
        <w:spacing w:line="360" w:lineRule="auto"/>
        <w:jc w:val="both"/>
        <w:rPr>
          <w:sz w:val="24"/>
        </w:rPr>
      </w:pPr>
      <w:r w:rsidRPr="00B17DD7">
        <w:rPr>
          <w:sz w:val="24"/>
        </w:rPr>
        <w:t>в случае организации инклюзивного образования – необходимые для него условия;</w:t>
      </w:r>
    </w:p>
    <w:p w:rsidR="00B17DD7" w:rsidRPr="00B17DD7" w:rsidRDefault="00B17DD7" w:rsidP="00B17DD7">
      <w:pPr>
        <w:pStyle w:val="a3"/>
        <w:numPr>
          <w:ilvl w:val="1"/>
          <w:numId w:val="1"/>
        </w:numPr>
        <w:spacing w:line="360" w:lineRule="auto"/>
        <w:jc w:val="both"/>
        <w:rPr>
          <w:sz w:val="24"/>
        </w:rPr>
      </w:pPr>
      <w:r w:rsidRPr="00B17DD7">
        <w:rPr>
          <w:sz w:val="24"/>
        </w:rPr>
        <w:t>учёт национально-культурных, климатических условий, в которых осуществляется образовательная деятельность;</w:t>
      </w:r>
    </w:p>
    <w:p w:rsidR="00B17DD7" w:rsidRPr="00B17DD7" w:rsidRDefault="00B17DD7" w:rsidP="00B17DD7">
      <w:pPr>
        <w:pStyle w:val="a3"/>
        <w:numPr>
          <w:ilvl w:val="1"/>
          <w:numId w:val="1"/>
        </w:numPr>
        <w:spacing w:line="360" w:lineRule="auto"/>
        <w:jc w:val="both"/>
        <w:rPr>
          <w:sz w:val="24"/>
        </w:rPr>
      </w:pPr>
      <w:r w:rsidRPr="00B17DD7">
        <w:rPr>
          <w:sz w:val="24"/>
        </w:rPr>
        <w:t>учёт возрастных особенностей детей.</w:t>
      </w:r>
    </w:p>
    <w:p w:rsidR="00B17DD7" w:rsidRPr="00B17DD7" w:rsidRDefault="00B17DD7" w:rsidP="00B17DD7">
      <w:pPr>
        <w:pStyle w:val="a3"/>
        <w:spacing w:line="360" w:lineRule="auto"/>
        <w:ind w:left="360"/>
        <w:jc w:val="both"/>
        <w:rPr>
          <w:sz w:val="24"/>
        </w:rPr>
      </w:pPr>
      <w:r w:rsidRPr="00B17DD7">
        <w:rPr>
          <w:sz w:val="24"/>
        </w:rPr>
        <w:t xml:space="preserve">    </w:t>
      </w:r>
    </w:p>
    <w:p w:rsidR="00B17DD7" w:rsidRPr="00B17DD7" w:rsidRDefault="00B17DD7" w:rsidP="00B17DD7">
      <w:pPr>
        <w:pStyle w:val="a3"/>
        <w:spacing w:line="360" w:lineRule="auto"/>
        <w:ind w:left="360"/>
        <w:jc w:val="both"/>
        <w:rPr>
          <w:sz w:val="24"/>
        </w:rPr>
      </w:pPr>
      <w:r w:rsidRPr="00B17DD7">
        <w:rPr>
          <w:sz w:val="24"/>
        </w:rPr>
        <w:t xml:space="preserve">   2.2.  Развивающая предметно-пространственная среда должна быть:</w:t>
      </w:r>
    </w:p>
    <w:p w:rsidR="00B17DD7" w:rsidRPr="00B17DD7" w:rsidRDefault="00B17DD7" w:rsidP="00B17DD7">
      <w:pPr>
        <w:pStyle w:val="a3"/>
        <w:numPr>
          <w:ilvl w:val="0"/>
          <w:numId w:val="4"/>
        </w:numPr>
        <w:spacing w:line="360" w:lineRule="auto"/>
        <w:jc w:val="both"/>
        <w:rPr>
          <w:sz w:val="24"/>
        </w:rPr>
      </w:pPr>
      <w:r w:rsidRPr="00B17DD7">
        <w:rPr>
          <w:sz w:val="24"/>
        </w:rPr>
        <w:t xml:space="preserve">содержательно-насыщенной, т.е. образовательное пространство должно быть оснащено средствами обучения и воспитания (в том числе техническими), соответствующими материалами (игровым, спортивным, оздоровительным оборудованием, инвентарём) в соответствии со спецификой Программы; </w:t>
      </w:r>
    </w:p>
    <w:p w:rsidR="00B17DD7" w:rsidRPr="00B17DD7" w:rsidRDefault="00B17DD7" w:rsidP="00B17DD7">
      <w:pPr>
        <w:pStyle w:val="a3"/>
        <w:numPr>
          <w:ilvl w:val="0"/>
          <w:numId w:val="4"/>
        </w:numPr>
        <w:spacing w:line="360" w:lineRule="auto"/>
        <w:jc w:val="both"/>
        <w:rPr>
          <w:sz w:val="24"/>
        </w:rPr>
      </w:pPr>
      <w:proofErr w:type="gramStart"/>
      <w:r w:rsidRPr="00B17DD7">
        <w:rPr>
          <w:sz w:val="24"/>
        </w:rPr>
        <w:t>трансформируемой, т.е. изменяющейся в зависимости от образовательной ситуации, в том числе от меняющихся интересов и возможностей детей;</w:t>
      </w:r>
      <w:proofErr w:type="gramEnd"/>
    </w:p>
    <w:p w:rsidR="00B17DD7" w:rsidRPr="00B17DD7" w:rsidRDefault="00B17DD7" w:rsidP="00B17DD7">
      <w:pPr>
        <w:pStyle w:val="a3"/>
        <w:numPr>
          <w:ilvl w:val="0"/>
          <w:numId w:val="4"/>
        </w:numPr>
        <w:spacing w:line="360" w:lineRule="auto"/>
        <w:jc w:val="both"/>
        <w:rPr>
          <w:sz w:val="24"/>
        </w:rPr>
      </w:pPr>
      <w:r w:rsidRPr="00B17DD7">
        <w:rPr>
          <w:sz w:val="24"/>
        </w:rPr>
        <w:t>полифункциональной, использующей различные составляющие предметной среды, например, детской мебели, матов, мягких модулей, ширм и т.д., а также природные материалы, пригодные для использования в разных видах детской активности (в том числе в качестве предметов-заместителей в детской игре);</w:t>
      </w:r>
    </w:p>
    <w:p w:rsidR="00B17DD7" w:rsidRPr="00B17DD7" w:rsidRDefault="00B17DD7" w:rsidP="00B17DD7">
      <w:pPr>
        <w:pStyle w:val="a3"/>
        <w:numPr>
          <w:ilvl w:val="0"/>
          <w:numId w:val="4"/>
        </w:numPr>
        <w:spacing w:line="360" w:lineRule="auto"/>
        <w:jc w:val="both"/>
        <w:rPr>
          <w:sz w:val="24"/>
        </w:rPr>
      </w:pPr>
      <w:proofErr w:type="gramStart"/>
      <w:r w:rsidRPr="00B17DD7">
        <w:rPr>
          <w:sz w:val="24"/>
        </w:rPr>
        <w:t>вариативной, предполагающей наличие разнообразных материалов, игр, игрушек и оборудования, обеспечивающих свободный выбор детей, а также 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детей;</w:t>
      </w:r>
      <w:proofErr w:type="gramEnd"/>
    </w:p>
    <w:p w:rsidR="00B17DD7" w:rsidRPr="00B17DD7" w:rsidRDefault="00B17DD7" w:rsidP="00B17DD7">
      <w:pPr>
        <w:pStyle w:val="a3"/>
        <w:numPr>
          <w:ilvl w:val="0"/>
          <w:numId w:val="4"/>
        </w:numPr>
        <w:spacing w:line="360" w:lineRule="auto"/>
        <w:jc w:val="both"/>
        <w:rPr>
          <w:sz w:val="24"/>
        </w:rPr>
      </w:pPr>
      <w:r w:rsidRPr="00B17DD7">
        <w:rPr>
          <w:sz w:val="24"/>
        </w:rPr>
        <w:t>доступной, предполагающей доступность для детей с ОВЗ и детей-инвалидов, всех помещений, где осуществляется образовательная деятельность, свободный доступ детей, в том числе и с ограниченными возможностями здоровья, к играм, игрушкам, материалам, пособиям, обеспечивающими все основные виды детской активности; исправность и сохранность материалов и оборудования;</w:t>
      </w:r>
    </w:p>
    <w:p w:rsidR="00B17DD7" w:rsidRPr="00B17DD7" w:rsidRDefault="00B17DD7" w:rsidP="00B17DD7">
      <w:pPr>
        <w:pStyle w:val="a3"/>
        <w:numPr>
          <w:ilvl w:val="0"/>
          <w:numId w:val="4"/>
        </w:numPr>
        <w:spacing w:line="360" w:lineRule="auto"/>
        <w:jc w:val="both"/>
        <w:rPr>
          <w:sz w:val="24"/>
        </w:rPr>
      </w:pPr>
      <w:r w:rsidRPr="00B17DD7">
        <w:rPr>
          <w:sz w:val="24"/>
        </w:rPr>
        <w:t>безопасной, что предполагает соответствие всех  элементов предметно-пространственной среды требованиям по обеспечению надёжности и безопасности их использования.</w:t>
      </w:r>
    </w:p>
    <w:p w:rsidR="00B17DD7" w:rsidRPr="00B17DD7" w:rsidRDefault="00B17DD7" w:rsidP="00B17DD7">
      <w:pPr>
        <w:pStyle w:val="a3"/>
        <w:spacing w:line="360" w:lineRule="auto"/>
        <w:jc w:val="both"/>
        <w:rPr>
          <w:sz w:val="24"/>
        </w:rPr>
      </w:pPr>
    </w:p>
    <w:p w:rsidR="00B17DD7" w:rsidRPr="00B17DD7" w:rsidRDefault="00B17DD7" w:rsidP="00B17DD7">
      <w:pPr>
        <w:pStyle w:val="a3"/>
        <w:spacing w:line="360" w:lineRule="auto"/>
        <w:jc w:val="both"/>
        <w:rPr>
          <w:sz w:val="24"/>
        </w:rPr>
      </w:pPr>
      <w:r w:rsidRPr="00B17DD7">
        <w:rPr>
          <w:sz w:val="24"/>
        </w:rPr>
        <w:lastRenderedPageBreak/>
        <w:t xml:space="preserve">          2.3. Пространство группы следует организовывать в виде хорошо разграниченных зон – центров (уголков), оснащённых большим количеством развивающих материалов (книги, игрушки, материалы для творчества, развивающее оборудование и пр.). Все предметы должны быть доступны детям.</w:t>
      </w:r>
    </w:p>
    <w:p w:rsidR="00B17DD7" w:rsidRPr="00B17DD7" w:rsidRDefault="00B17DD7" w:rsidP="00B17DD7">
      <w:pPr>
        <w:pStyle w:val="a3"/>
        <w:numPr>
          <w:ilvl w:val="0"/>
          <w:numId w:val="5"/>
        </w:numPr>
        <w:spacing w:line="360" w:lineRule="auto"/>
        <w:jc w:val="both"/>
        <w:rPr>
          <w:sz w:val="24"/>
        </w:rPr>
      </w:pPr>
      <w:r w:rsidRPr="00B17DD7">
        <w:rPr>
          <w:sz w:val="24"/>
        </w:rPr>
        <w:t>Оснащение центров должно меняться в соответствии с тематическим планированием образовательного процесса;</w:t>
      </w:r>
    </w:p>
    <w:p w:rsidR="00B17DD7" w:rsidRPr="00B17DD7" w:rsidRDefault="00B17DD7" w:rsidP="00B17DD7">
      <w:pPr>
        <w:pStyle w:val="a3"/>
        <w:numPr>
          <w:ilvl w:val="0"/>
          <w:numId w:val="5"/>
        </w:numPr>
        <w:spacing w:line="360" w:lineRule="auto"/>
        <w:jc w:val="both"/>
        <w:rPr>
          <w:sz w:val="24"/>
        </w:rPr>
      </w:pPr>
      <w:r w:rsidRPr="00B17DD7">
        <w:rPr>
          <w:sz w:val="24"/>
        </w:rPr>
        <w:t>В качестве центров развития могут выступать:</w:t>
      </w:r>
    </w:p>
    <w:p w:rsidR="00B17DD7" w:rsidRPr="00B17DD7" w:rsidRDefault="00B17DD7" w:rsidP="00B17DD7">
      <w:pPr>
        <w:pStyle w:val="a3"/>
        <w:spacing w:line="360" w:lineRule="auto"/>
        <w:ind w:left="1080"/>
        <w:jc w:val="both"/>
        <w:rPr>
          <w:sz w:val="24"/>
        </w:rPr>
      </w:pPr>
      <w:r w:rsidRPr="00B17DD7">
        <w:rPr>
          <w:sz w:val="24"/>
        </w:rPr>
        <w:t>- центр сюжетно-ролевых игр;</w:t>
      </w:r>
    </w:p>
    <w:p w:rsidR="00B17DD7" w:rsidRPr="00B17DD7" w:rsidRDefault="00B17DD7" w:rsidP="00B17DD7">
      <w:pPr>
        <w:pStyle w:val="a3"/>
        <w:spacing w:line="360" w:lineRule="auto"/>
        <w:ind w:left="1080"/>
        <w:jc w:val="both"/>
        <w:rPr>
          <w:sz w:val="24"/>
        </w:rPr>
      </w:pPr>
      <w:r w:rsidRPr="00B17DD7">
        <w:rPr>
          <w:sz w:val="24"/>
        </w:rPr>
        <w:t>- центр для театрализованных игр;</w:t>
      </w:r>
    </w:p>
    <w:p w:rsidR="00B17DD7" w:rsidRPr="00B17DD7" w:rsidRDefault="00B17DD7" w:rsidP="00B17DD7">
      <w:pPr>
        <w:pStyle w:val="a3"/>
        <w:spacing w:line="360" w:lineRule="auto"/>
        <w:ind w:left="1080"/>
        <w:jc w:val="both"/>
        <w:rPr>
          <w:sz w:val="24"/>
        </w:rPr>
      </w:pPr>
      <w:r w:rsidRPr="00B17DD7">
        <w:rPr>
          <w:sz w:val="24"/>
        </w:rPr>
        <w:t>- центр речевого развития;</w:t>
      </w:r>
    </w:p>
    <w:p w:rsidR="00B17DD7" w:rsidRPr="00B17DD7" w:rsidRDefault="00B17DD7" w:rsidP="00B17DD7">
      <w:pPr>
        <w:pStyle w:val="a3"/>
        <w:spacing w:line="360" w:lineRule="auto"/>
        <w:ind w:left="1080"/>
        <w:jc w:val="both"/>
        <w:rPr>
          <w:sz w:val="24"/>
        </w:rPr>
      </w:pPr>
      <w:r w:rsidRPr="00B17DD7">
        <w:rPr>
          <w:sz w:val="24"/>
        </w:rPr>
        <w:t>- центр познавательно-исследовательской деятельности;</w:t>
      </w:r>
    </w:p>
    <w:p w:rsidR="00B17DD7" w:rsidRPr="00B17DD7" w:rsidRDefault="00B17DD7" w:rsidP="00B17DD7">
      <w:pPr>
        <w:pStyle w:val="a3"/>
        <w:spacing w:line="360" w:lineRule="auto"/>
        <w:ind w:left="1080"/>
        <w:jc w:val="both"/>
        <w:rPr>
          <w:sz w:val="24"/>
        </w:rPr>
      </w:pPr>
      <w:r w:rsidRPr="00B17DD7">
        <w:rPr>
          <w:sz w:val="24"/>
        </w:rPr>
        <w:t>- центр художественно-эстетического развития;</w:t>
      </w:r>
    </w:p>
    <w:p w:rsidR="00B17DD7" w:rsidRPr="00B17DD7" w:rsidRDefault="00B17DD7" w:rsidP="00B17DD7">
      <w:pPr>
        <w:pStyle w:val="a3"/>
        <w:spacing w:line="360" w:lineRule="auto"/>
        <w:ind w:left="1080"/>
        <w:jc w:val="both"/>
        <w:rPr>
          <w:sz w:val="24"/>
        </w:rPr>
      </w:pPr>
      <w:r w:rsidRPr="00B17DD7">
        <w:rPr>
          <w:sz w:val="24"/>
        </w:rPr>
        <w:t>- центр для разнообразных видов самостоятельной деятельности детей – конструктивной, изобразительной, музыкальной и др.;</w:t>
      </w:r>
    </w:p>
    <w:p w:rsidR="00B17DD7" w:rsidRPr="00B17DD7" w:rsidRDefault="00B17DD7" w:rsidP="00B17DD7">
      <w:pPr>
        <w:pStyle w:val="a3"/>
        <w:spacing w:line="360" w:lineRule="auto"/>
        <w:ind w:left="1080"/>
        <w:jc w:val="both"/>
        <w:rPr>
          <w:sz w:val="24"/>
        </w:rPr>
      </w:pPr>
      <w:r w:rsidRPr="00B17DD7">
        <w:rPr>
          <w:sz w:val="24"/>
        </w:rPr>
        <w:t>- игровой центр с крупными мягкими конструкциями (блоки, домики, тоннели и пр.) для лёгкого изменения игрового пространства;</w:t>
      </w:r>
    </w:p>
    <w:p w:rsidR="00B17DD7" w:rsidRPr="00B17DD7" w:rsidRDefault="00B17DD7" w:rsidP="00B17DD7">
      <w:pPr>
        <w:pStyle w:val="a3"/>
        <w:spacing w:line="360" w:lineRule="auto"/>
        <w:ind w:left="1080"/>
        <w:jc w:val="both"/>
        <w:rPr>
          <w:sz w:val="24"/>
        </w:rPr>
      </w:pPr>
      <w:r w:rsidRPr="00B17DD7">
        <w:rPr>
          <w:sz w:val="24"/>
        </w:rPr>
        <w:t>- уголок природы;</w:t>
      </w:r>
    </w:p>
    <w:p w:rsidR="00B17DD7" w:rsidRPr="00B17DD7" w:rsidRDefault="00B17DD7" w:rsidP="00B17DD7">
      <w:pPr>
        <w:pStyle w:val="a3"/>
        <w:spacing w:line="360" w:lineRule="auto"/>
        <w:ind w:left="1080"/>
        <w:jc w:val="both"/>
        <w:rPr>
          <w:sz w:val="24"/>
        </w:rPr>
      </w:pPr>
      <w:r w:rsidRPr="00B17DD7">
        <w:rPr>
          <w:sz w:val="24"/>
        </w:rPr>
        <w:t>- спортивный уголок;</w:t>
      </w:r>
    </w:p>
    <w:p w:rsidR="00B17DD7" w:rsidRPr="00B17DD7" w:rsidRDefault="00B17DD7" w:rsidP="00B17DD7">
      <w:pPr>
        <w:pStyle w:val="a3"/>
        <w:spacing w:line="360" w:lineRule="auto"/>
        <w:ind w:left="1080"/>
        <w:jc w:val="both"/>
        <w:rPr>
          <w:sz w:val="24"/>
        </w:rPr>
      </w:pPr>
      <w:proofErr w:type="gramStart"/>
      <w:r w:rsidRPr="00B17DD7">
        <w:rPr>
          <w:sz w:val="24"/>
        </w:rPr>
        <w:t>- выставка (детского рисунка, детского творчества, изделий народных мастеров, поделок из природного и бросового материалов, фотографий и т.д.);</w:t>
      </w:r>
      <w:proofErr w:type="gramEnd"/>
    </w:p>
    <w:p w:rsidR="00B17DD7" w:rsidRPr="00B17DD7" w:rsidRDefault="00B17DD7" w:rsidP="00B17DD7">
      <w:pPr>
        <w:pStyle w:val="a3"/>
        <w:spacing w:line="360" w:lineRule="auto"/>
        <w:ind w:left="1080"/>
        <w:jc w:val="both"/>
        <w:rPr>
          <w:sz w:val="24"/>
        </w:rPr>
      </w:pPr>
      <w:r w:rsidRPr="00B17DD7">
        <w:rPr>
          <w:sz w:val="24"/>
        </w:rPr>
        <w:t>- уголок уединения.</w:t>
      </w:r>
    </w:p>
    <w:p w:rsidR="00B17DD7" w:rsidRPr="00B17DD7" w:rsidRDefault="00B17DD7" w:rsidP="00B17DD7">
      <w:pPr>
        <w:pStyle w:val="a3"/>
        <w:spacing w:line="360" w:lineRule="auto"/>
        <w:ind w:left="1080"/>
        <w:jc w:val="both"/>
        <w:rPr>
          <w:sz w:val="24"/>
        </w:rPr>
      </w:pPr>
    </w:p>
    <w:p w:rsidR="00B17DD7" w:rsidRPr="00B17DD7" w:rsidRDefault="00B17DD7" w:rsidP="00B17DD7">
      <w:pPr>
        <w:pStyle w:val="a3"/>
        <w:numPr>
          <w:ilvl w:val="0"/>
          <w:numId w:val="1"/>
        </w:numPr>
        <w:spacing w:line="360" w:lineRule="auto"/>
        <w:rPr>
          <w:b/>
          <w:sz w:val="24"/>
        </w:rPr>
      </w:pPr>
      <w:r w:rsidRPr="00B17DD7">
        <w:rPr>
          <w:b/>
          <w:sz w:val="24"/>
        </w:rPr>
        <w:t>Ответственность</w:t>
      </w:r>
    </w:p>
    <w:p w:rsidR="00B17DD7" w:rsidRPr="00B17DD7" w:rsidRDefault="00B17DD7" w:rsidP="00B17DD7">
      <w:pPr>
        <w:pStyle w:val="a3"/>
        <w:spacing w:line="360" w:lineRule="auto"/>
        <w:ind w:left="720"/>
        <w:jc w:val="both"/>
        <w:rPr>
          <w:sz w:val="24"/>
        </w:rPr>
      </w:pPr>
    </w:p>
    <w:p w:rsidR="00B17DD7" w:rsidRPr="00B17DD7" w:rsidRDefault="00B17DD7" w:rsidP="00B17DD7">
      <w:pPr>
        <w:pStyle w:val="a3"/>
        <w:spacing w:line="360" w:lineRule="auto"/>
        <w:jc w:val="both"/>
        <w:rPr>
          <w:sz w:val="24"/>
        </w:rPr>
      </w:pPr>
      <w:r w:rsidRPr="00B17DD7">
        <w:rPr>
          <w:sz w:val="24"/>
        </w:rPr>
        <w:t xml:space="preserve">     3.1. </w:t>
      </w:r>
      <w:proofErr w:type="gramStart"/>
      <w:r w:rsidRPr="00B17DD7">
        <w:rPr>
          <w:sz w:val="24"/>
        </w:rPr>
        <w:t xml:space="preserve">За организацию и оснащённость развивающей предметно-пространственной среды в помещениях и на прилегающей к учреждению территории ответственность несёт руководитель образовательного учреждения (Стандарт, раздел </w:t>
      </w:r>
      <w:r w:rsidRPr="00B17DD7">
        <w:rPr>
          <w:sz w:val="24"/>
          <w:lang w:val="en-US"/>
        </w:rPr>
        <w:t>III</w:t>
      </w:r>
      <w:r w:rsidRPr="00B17DD7">
        <w:rPr>
          <w:sz w:val="24"/>
        </w:rPr>
        <w:t>, п. 3.5.</w:t>
      </w:r>
      <w:proofErr w:type="gramEnd"/>
      <w:r w:rsidRPr="00B17DD7">
        <w:rPr>
          <w:sz w:val="24"/>
        </w:rPr>
        <w:t xml:space="preserve"> </w:t>
      </w:r>
      <w:proofErr w:type="gramStart"/>
      <w:r w:rsidRPr="00B17DD7">
        <w:rPr>
          <w:sz w:val="24"/>
        </w:rPr>
        <w:t>Требования к материально-техническим условиям реализации основной образовательной программы дошкольного образования).</w:t>
      </w:r>
      <w:proofErr w:type="gramEnd"/>
    </w:p>
    <w:p w:rsidR="00B17DD7" w:rsidRPr="00B17DD7" w:rsidRDefault="00B17DD7" w:rsidP="00B17DD7">
      <w:pPr>
        <w:pStyle w:val="a3"/>
        <w:spacing w:line="360" w:lineRule="auto"/>
        <w:jc w:val="both"/>
        <w:rPr>
          <w:sz w:val="24"/>
        </w:rPr>
      </w:pPr>
      <w:r w:rsidRPr="00B17DD7">
        <w:rPr>
          <w:sz w:val="24"/>
        </w:rPr>
        <w:t xml:space="preserve">     3.2.  За организацию, наполнение и оформление развивающей предметно-пространственной среды (центров развития, уголков, выставок и др.) в Группе ответственность несёт педагог Группы.</w:t>
      </w:r>
    </w:p>
    <w:p w:rsidR="00B17DD7" w:rsidRDefault="00B17DD7" w:rsidP="00B17DD7">
      <w:pPr>
        <w:pStyle w:val="a3"/>
        <w:spacing w:line="360" w:lineRule="auto"/>
        <w:jc w:val="both"/>
        <w:rPr>
          <w:sz w:val="24"/>
        </w:rPr>
      </w:pPr>
      <w:r w:rsidRPr="00B17DD7">
        <w:rPr>
          <w:sz w:val="24"/>
        </w:rPr>
        <w:t xml:space="preserve">     3.3. Педагогические работники, реализующие Программу, должны обладать основными компетенциями, необходимыми для создания условий развития детей, обозначенными в п. 3.2.5 Стандарта.</w:t>
      </w:r>
    </w:p>
    <w:p w:rsidR="004A2A98" w:rsidRPr="00B17DD7" w:rsidRDefault="004A2A98" w:rsidP="00B17DD7">
      <w:pPr>
        <w:pStyle w:val="a3"/>
        <w:spacing w:line="360" w:lineRule="auto"/>
        <w:jc w:val="both"/>
        <w:rPr>
          <w:sz w:val="24"/>
        </w:rPr>
      </w:pPr>
      <w:bookmarkStart w:id="0" w:name="_GoBack"/>
      <w:bookmarkEnd w:id="0"/>
    </w:p>
    <w:p w:rsidR="00B17DD7" w:rsidRPr="00B17DD7" w:rsidRDefault="00B17DD7" w:rsidP="00B17DD7">
      <w:pPr>
        <w:pStyle w:val="a3"/>
        <w:numPr>
          <w:ilvl w:val="0"/>
          <w:numId w:val="1"/>
        </w:numPr>
        <w:spacing w:line="360" w:lineRule="auto"/>
        <w:rPr>
          <w:b/>
          <w:sz w:val="24"/>
        </w:rPr>
      </w:pPr>
      <w:r w:rsidRPr="00B17DD7">
        <w:rPr>
          <w:b/>
          <w:sz w:val="24"/>
        </w:rPr>
        <w:t>Порядок утверждения и внесения изменений в Положение</w:t>
      </w:r>
    </w:p>
    <w:p w:rsidR="00B17DD7" w:rsidRPr="00B17DD7" w:rsidRDefault="00B17DD7" w:rsidP="00B17DD7">
      <w:pPr>
        <w:pStyle w:val="a3"/>
        <w:spacing w:line="360" w:lineRule="auto"/>
        <w:jc w:val="both"/>
        <w:rPr>
          <w:sz w:val="24"/>
        </w:rPr>
      </w:pPr>
    </w:p>
    <w:p w:rsidR="00B17DD7" w:rsidRPr="00B17DD7" w:rsidRDefault="00B17DD7" w:rsidP="00B17DD7">
      <w:pPr>
        <w:pStyle w:val="a3"/>
        <w:spacing w:line="360" w:lineRule="auto"/>
        <w:jc w:val="both"/>
        <w:rPr>
          <w:sz w:val="24"/>
        </w:rPr>
      </w:pPr>
      <w:r w:rsidRPr="00B17DD7">
        <w:rPr>
          <w:sz w:val="24"/>
        </w:rPr>
        <w:t xml:space="preserve">     Настоящее Положение, любое изменение или дополнение к нему, а также решение о признании настоящего Положения утратившим силу утверждается руководителем образовательного учреждения. </w:t>
      </w:r>
    </w:p>
    <w:p w:rsidR="00B17DD7" w:rsidRPr="00B17DD7" w:rsidRDefault="00B17DD7" w:rsidP="00B17DD7">
      <w:pPr>
        <w:pStyle w:val="a3"/>
        <w:spacing w:line="360" w:lineRule="auto"/>
        <w:jc w:val="both"/>
        <w:rPr>
          <w:sz w:val="24"/>
        </w:rPr>
      </w:pPr>
    </w:p>
    <w:p w:rsidR="00437312" w:rsidRPr="00B17DD7" w:rsidRDefault="00437312" w:rsidP="00B17D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37312" w:rsidRPr="00B17DD7" w:rsidSect="008C2009">
      <w:pgSz w:w="11906" w:h="16838"/>
      <w:pgMar w:top="1134" w:right="707" w:bottom="1134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A7707"/>
    <w:multiLevelType w:val="multilevel"/>
    <w:tmpl w:val="BD1A3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>
    <w:nsid w:val="766E2345"/>
    <w:multiLevelType w:val="hybridMultilevel"/>
    <w:tmpl w:val="7DA48D64"/>
    <w:lvl w:ilvl="0" w:tplc="8FC01EAE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68945A2"/>
    <w:multiLevelType w:val="hybridMultilevel"/>
    <w:tmpl w:val="8AD6B91C"/>
    <w:lvl w:ilvl="0" w:tplc="F7C0043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B6702F2"/>
    <w:multiLevelType w:val="multilevel"/>
    <w:tmpl w:val="BD1A3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4">
    <w:nsid w:val="7FE26377"/>
    <w:multiLevelType w:val="multilevel"/>
    <w:tmpl w:val="46963CB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2009"/>
    <w:rsid w:val="001A735F"/>
    <w:rsid w:val="00437312"/>
    <w:rsid w:val="004A2A98"/>
    <w:rsid w:val="008C2009"/>
    <w:rsid w:val="008D004C"/>
    <w:rsid w:val="00910B3E"/>
    <w:rsid w:val="00955536"/>
    <w:rsid w:val="00B17DD7"/>
    <w:rsid w:val="00C33221"/>
    <w:rsid w:val="00D15575"/>
    <w:rsid w:val="00D2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17DD7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B17DD7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17DD7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B17DD7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</dc:creator>
  <cp:lastModifiedBy>1</cp:lastModifiedBy>
  <cp:revision>4</cp:revision>
  <cp:lastPrinted>2016-04-01T21:19:00Z</cp:lastPrinted>
  <dcterms:created xsi:type="dcterms:W3CDTF">2016-02-25T20:12:00Z</dcterms:created>
  <dcterms:modified xsi:type="dcterms:W3CDTF">2018-06-05T09:29:00Z</dcterms:modified>
</cp:coreProperties>
</file>